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7AC6" w:rsidRDefault="00477AC6" w:rsidP="00477AC6">
      <w:pPr>
        <w:spacing w:line="480" w:lineRule="auto"/>
        <w:jc w:val="both"/>
        <w:rPr>
          <w:rFonts w:ascii="Times New Roman" w:hAnsi="Times New Roman"/>
          <w:sz w:val="24"/>
        </w:rPr>
      </w:pPr>
      <w:r>
        <w:rPr>
          <w:rFonts w:ascii="Times New Roman" w:hAnsi="Times New Roman"/>
          <w:sz w:val="24"/>
        </w:rPr>
        <w:t>Student’s Name</w:t>
      </w:r>
    </w:p>
    <w:p w:rsidR="00477AC6" w:rsidRDefault="00477AC6" w:rsidP="00477AC6">
      <w:pPr>
        <w:spacing w:line="480" w:lineRule="auto"/>
        <w:jc w:val="both"/>
        <w:rPr>
          <w:rFonts w:ascii="Times New Roman" w:hAnsi="Times New Roman"/>
          <w:sz w:val="24"/>
        </w:rPr>
      </w:pPr>
      <w:r>
        <w:rPr>
          <w:rFonts w:ascii="Times New Roman" w:hAnsi="Times New Roman"/>
          <w:sz w:val="24"/>
        </w:rPr>
        <w:t>Professor’s Name</w:t>
      </w:r>
    </w:p>
    <w:p w:rsidR="00477AC6" w:rsidRDefault="00477AC6" w:rsidP="00477AC6">
      <w:pPr>
        <w:spacing w:line="480" w:lineRule="auto"/>
        <w:jc w:val="both"/>
        <w:rPr>
          <w:rFonts w:ascii="Times New Roman" w:hAnsi="Times New Roman"/>
          <w:sz w:val="24"/>
        </w:rPr>
      </w:pPr>
      <w:r>
        <w:rPr>
          <w:rFonts w:ascii="Times New Roman" w:hAnsi="Times New Roman"/>
          <w:sz w:val="24"/>
        </w:rPr>
        <w:t>Course</w:t>
      </w:r>
    </w:p>
    <w:p w:rsidR="00477AC6" w:rsidRDefault="00477AC6" w:rsidP="00477AC6">
      <w:pPr>
        <w:spacing w:line="480" w:lineRule="auto"/>
        <w:jc w:val="both"/>
        <w:rPr>
          <w:rFonts w:ascii="Times New Roman" w:hAnsi="Times New Roman"/>
          <w:sz w:val="24"/>
        </w:rPr>
      </w:pPr>
      <w:r>
        <w:rPr>
          <w:rFonts w:ascii="Times New Roman" w:hAnsi="Times New Roman"/>
          <w:sz w:val="24"/>
        </w:rPr>
        <w:t>Due Date</w:t>
      </w:r>
    </w:p>
    <w:p w:rsidR="00BA2FCA" w:rsidRPr="00BA2FCA" w:rsidRDefault="00BA2FCA" w:rsidP="00477AC6">
      <w:pPr>
        <w:spacing w:line="480" w:lineRule="auto"/>
        <w:jc w:val="center"/>
        <w:rPr>
          <w:rFonts w:ascii="Times New Roman" w:hAnsi="Times New Roman"/>
          <w:b/>
          <w:sz w:val="24"/>
          <w:u w:val="single"/>
        </w:rPr>
      </w:pPr>
      <w:r w:rsidRPr="00BA2FCA">
        <w:rPr>
          <w:rFonts w:ascii="Times New Roman" w:hAnsi="Times New Roman"/>
          <w:b/>
          <w:sz w:val="24"/>
          <w:u w:val="single"/>
        </w:rPr>
        <w:t>Applied Case Study Analyses</w:t>
      </w:r>
    </w:p>
    <w:p w:rsidR="00267434" w:rsidRPr="00477AC6" w:rsidRDefault="00207EBD" w:rsidP="00477AC6">
      <w:pPr>
        <w:spacing w:line="480" w:lineRule="auto"/>
        <w:jc w:val="center"/>
        <w:rPr>
          <w:rFonts w:ascii="Times New Roman" w:hAnsi="Times New Roman"/>
          <w:b/>
          <w:sz w:val="24"/>
        </w:rPr>
      </w:pPr>
      <w:r w:rsidRPr="00477AC6">
        <w:rPr>
          <w:rFonts w:ascii="Times New Roman" w:hAnsi="Times New Roman"/>
          <w:b/>
          <w:sz w:val="24"/>
        </w:rPr>
        <w:t>Keystone RV Company Case Analysis</w:t>
      </w:r>
    </w:p>
    <w:p w:rsidR="00207EBD" w:rsidRPr="00477AC6" w:rsidRDefault="00207EBD" w:rsidP="00477AC6">
      <w:pPr>
        <w:spacing w:line="480" w:lineRule="auto"/>
        <w:ind w:firstLine="720"/>
        <w:jc w:val="both"/>
        <w:rPr>
          <w:rFonts w:ascii="Times New Roman" w:hAnsi="Times New Roman"/>
          <w:sz w:val="24"/>
        </w:rPr>
      </w:pPr>
      <w:r w:rsidRPr="00477AC6">
        <w:rPr>
          <w:rFonts w:ascii="Times New Roman" w:hAnsi="Times New Roman"/>
          <w:sz w:val="24"/>
        </w:rPr>
        <w:t xml:space="preserve">On the basis on what I learned from this chapter, I think Keystone handled the situation properly. This is because as a company, Keystone is guided by policies which must be respected and adhered to by all its employees to allow the company to operate smoothly without running into legal confrontations with the law. </w:t>
      </w:r>
      <w:r w:rsidR="0053753D" w:rsidRPr="00477AC6">
        <w:rPr>
          <w:rFonts w:ascii="Times New Roman" w:hAnsi="Times New Roman"/>
          <w:sz w:val="24"/>
        </w:rPr>
        <w:t xml:space="preserve">Having </w:t>
      </w:r>
      <w:r w:rsidR="00A201B5" w:rsidRPr="00477AC6">
        <w:rPr>
          <w:rFonts w:ascii="Times New Roman" w:hAnsi="Times New Roman"/>
          <w:sz w:val="24"/>
        </w:rPr>
        <w:t>a</w:t>
      </w:r>
      <w:r w:rsidR="0053753D" w:rsidRPr="00477AC6">
        <w:rPr>
          <w:rFonts w:ascii="Times New Roman" w:hAnsi="Times New Roman"/>
          <w:sz w:val="24"/>
        </w:rPr>
        <w:t xml:space="preserve"> zero-tolerance </w:t>
      </w:r>
      <w:r w:rsidR="0053753D" w:rsidRPr="00477AC6">
        <w:rPr>
          <w:rFonts w:ascii="Times New Roman" w:hAnsi="Times New Roman"/>
          <w:sz w:val="24"/>
        </w:rPr>
        <w:t xml:space="preserve">policy </w:t>
      </w:r>
      <w:r w:rsidR="0053753D" w:rsidRPr="00477AC6">
        <w:rPr>
          <w:rFonts w:ascii="Times New Roman" w:hAnsi="Times New Roman"/>
          <w:sz w:val="24"/>
        </w:rPr>
        <w:t>to</w:t>
      </w:r>
      <w:r w:rsidR="0053753D" w:rsidRPr="00477AC6">
        <w:rPr>
          <w:rFonts w:ascii="Times New Roman" w:hAnsi="Times New Roman"/>
          <w:sz w:val="24"/>
        </w:rPr>
        <w:t xml:space="preserve"> drug abuse among its employees and getting a complaint from the police concerning drug abuse by employees in one of its plants, Keystone made the right decision to close up the plant for one day to subject its 125 employees to drug test. The</w:t>
      </w:r>
      <w:r w:rsidR="00A201B5" w:rsidRPr="00477AC6">
        <w:rPr>
          <w:rFonts w:ascii="Times New Roman" w:hAnsi="Times New Roman"/>
          <w:sz w:val="24"/>
        </w:rPr>
        <w:t xml:space="preserve"> 28 employees who tested positive had outrightly violated the company’s policy and Keystone was right to punish them by firing them. The 6 who refused to be tested could only be assumed to have known they were positive and hence firing them was the most appropriate punishment for them.</w:t>
      </w:r>
    </w:p>
    <w:p w:rsidR="00A201B5" w:rsidRPr="00477AC6" w:rsidRDefault="00A201B5" w:rsidP="00477AC6">
      <w:pPr>
        <w:spacing w:line="480" w:lineRule="auto"/>
        <w:ind w:firstLine="720"/>
        <w:jc w:val="both"/>
        <w:rPr>
          <w:rFonts w:ascii="Times New Roman" w:hAnsi="Times New Roman"/>
          <w:sz w:val="24"/>
        </w:rPr>
      </w:pPr>
      <w:r w:rsidRPr="00477AC6">
        <w:rPr>
          <w:rFonts w:ascii="Times New Roman" w:hAnsi="Times New Roman"/>
          <w:sz w:val="24"/>
        </w:rPr>
        <w:t xml:space="preserve">One of the legal considerations that would come into play when randomly testing and then firing employees in a private company is whether the results of the test reflect the employee’s drug status before or after employment. Some drugs stay in the body for </w:t>
      </w:r>
      <w:r w:rsidR="00FB2A82" w:rsidRPr="00477AC6">
        <w:rPr>
          <w:rFonts w:ascii="Times New Roman" w:hAnsi="Times New Roman"/>
          <w:sz w:val="24"/>
        </w:rPr>
        <w:t xml:space="preserve">many years an employee could have stopped taking the drug after getting employed by the company. When the test is done and such an employee is found positive, firing this employee can put the company into legal jeopardy </w:t>
      </w:r>
      <w:r w:rsidR="00FB2A82" w:rsidRPr="00477AC6">
        <w:rPr>
          <w:rFonts w:ascii="Times New Roman" w:hAnsi="Times New Roman"/>
          <w:sz w:val="24"/>
        </w:rPr>
        <w:lastRenderedPageBreak/>
        <w:t>and hence the company should be weary of such conditions. Another legal consideration is that some drugs are legal and hence some employees may respect the company’s policy not to use the drugs on the company’s plants but consume the drugs at home after work. Testing such employees will definitely reveal positive results but firing them would be unfair with huge potential legal repercussions</w:t>
      </w:r>
      <w:r w:rsidR="00C864BE" w:rsidRPr="00477AC6">
        <w:rPr>
          <w:rFonts w:ascii="Times New Roman" w:hAnsi="Times New Roman"/>
          <w:sz w:val="24"/>
        </w:rPr>
        <w:t xml:space="preserve"> to the company and thus the company should consider such possibilities.</w:t>
      </w:r>
    </w:p>
    <w:p w:rsidR="0022260C" w:rsidRDefault="00C63863" w:rsidP="00477AC6">
      <w:pPr>
        <w:spacing w:line="480" w:lineRule="auto"/>
        <w:ind w:firstLine="720"/>
        <w:jc w:val="both"/>
        <w:rPr>
          <w:rFonts w:ascii="Times New Roman" w:hAnsi="Times New Roman"/>
          <w:sz w:val="24"/>
        </w:rPr>
      </w:pPr>
      <w:r w:rsidRPr="00477AC6">
        <w:rPr>
          <w:rFonts w:ascii="Times New Roman" w:hAnsi="Times New Roman"/>
          <w:sz w:val="24"/>
        </w:rPr>
        <w:t xml:space="preserve">One thing that Keystone could have done to prevent its employees from using drugs at work is to put drug detectors at the company’s main entrance so that any employee getting into the company premises with drugs </w:t>
      </w:r>
      <w:r w:rsidR="00B44971" w:rsidRPr="00477AC6">
        <w:rPr>
          <w:rFonts w:ascii="Times New Roman" w:hAnsi="Times New Roman"/>
          <w:sz w:val="24"/>
        </w:rPr>
        <w:t>is detected right from the main entrance where the drugs can be confiscated before being used at work. Another thing the company could have done is to install CCTV cameras within the company premises, including places of work and social halls. These cameras could have captured any employee using drugs at work and ea</w:t>
      </w:r>
      <w:bookmarkStart w:id="0" w:name="_GoBack"/>
      <w:bookmarkEnd w:id="0"/>
      <w:r w:rsidR="00B44971" w:rsidRPr="00477AC6">
        <w:rPr>
          <w:rFonts w:ascii="Times New Roman" w:hAnsi="Times New Roman"/>
          <w:sz w:val="24"/>
        </w:rPr>
        <w:t>rly intervention taken before getting too late.</w:t>
      </w:r>
    </w:p>
    <w:p w:rsidR="00863195" w:rsidRPr="00477AC6" w:rsidRDefault="00863195" w:rsidP="00477AC6">
      <w:pPr>
        <w:spacing w:line="480" w:lineRule="auto"/>
        <w:ind w:firstLine="720"/>
        <w:jc w:val="both"/>
        <w:rPr>
          <w:rFonts w:ascii="Times New Roman" w:hAnsi="Times New Roman"/>
          <w:sz w:val="24"/>
        </w:rPr>
      </w:pPr>
    </w:p>
    <w:p w:rsidR="0022260C" w:rsidRPr="00477AC6" w:rsidRDefault="0022260C" w:rsidP="00E92324">
      <w:pPr>
        <w:spacing w:line="480" w:lineRule="auto"/>
        <w:jc w:val="center"/>
        <w:rPr>
          <w:rFonts w:ascii="Times New Roman" w:hAnsi="Times New Roman"/>
          <w:b/>
          <w:sz w:val="24"/>
        </w:rPr>
      </w:pPr>
      <w:r w:rsidRPr="00477AC6">
        <w:rPr>
          <w:rFonts w:ascii="Times New Roman" w:hAnsi="Times New Roman"/>
          <w:b/>
          <w:sz w:val="24"/>
        </w:rPr>
        <w:t>National Board of Veterin</w:t>
      </w:r>
      <w:r w:rsidR="00BA2FCA">
        <w:rPr>
          <w:rFonts w:ascii="Times New Roman" w:hAnsi="Times New Roman"/>
          <w:b/>
          <w:sz w:val="24"/>
        </w:rPr>
        <w:t>ary Medical Examiners Case</w:t>
      </w:r>
      <w:r w:rsidRPr="00477AC6">
        <w:rPr>
          <w:rFonts w:ascii="Times New Roman" w:hAnsi="Times New Roman"/>
          <w:b/>
          <w:sz w:val="24"/>
        </w:rPr>
        <w:t xml:space="preserve"> Analysis</w:t>
      </w:r>
    </w:p>
    <w:p w:rsidR="00E92324" w:rsidRDefault="0022260C" w:rsidP="00E92324">
      <w:pPr>
        <w:spacing w:line="480" w:lineRule="auto"/>
        <w:jc w:val="center"/>
        <w:rPr>
          <w:rFonts w:ascii="Times New Roman" w:hAnsi="Times New Roman"/>
          <w:sz w:val="24"/>
        </w:rPr>
      </w:pPr>
      <w:r w:rsidRPr="00477AC6">
        <w:rPr>
          <w:rFonts w:ascii="Times New Roman" w:hAnsi="Times New Roman"/>
          <w:b/>
          <w:sz w:val="24"/>
        </w:rPr>
        <w:t>Q1</w:t>
      </w:r>
    </w:p>
    <w:p w:rsidR="0022260C" w:rsidRPr="00477AC6" w:rsidRDefault="0036161C" w:rsidP="00477AC6">
      <w:pPr>
        <w:spacing w:line="480" w:lineRule="auto"/>
        <w:ind w:firstLine="720"/>
        <w:jc w:val="both"/>
        <w:rPr>
          <w:rFonts w:ascii="Times New Roman" w:hAnsi="Times New Roman"/>
          <w:sz w:val="24"/>
        </w:rPr>
      </w:pPr>
      <w:r w:rsidRPr="00477AC6">
        <w:rPr>
          <w:rFonts w:ascii="Times New Roman" w:hAnsi="Times New Roman"/>
          <w:sz w:val="24"/>
        </w:rPr>
        <w:t>I would conduct s</w:t>
      </w:r>
      <w:r w:rsidR="002C76A4" w:rsidRPr="00477AC6">
        <w:rPr>
          <w:rFonts w:ascii="Times New Roman" w:hAnsi="Times New Roman"/>
          <w:sz w:val="24"/>
        </w:rPr>
        <w:t xml:space="preserve">uch a large-scale </w:t>
      </w:r>
      <w:r w:rsidRPr="00477AC6">
        <w:rPr>
          <w:rFonts w:ascii="Times New Roman" w:hAnsi="Times New Roman"/>
          <w:sz w:val="24"/>
        </w:rPr>
        <w:t>job analysis by using regional surveys. I would divide the country into a few regions and conduct surveys in each region where I would select a sample of veterinarians for who to interview and get the input of the broader population in each region.</w:t>
      </w:r>
    </w:p>
    <w:p w:rsidR="00E92324" w:rsidRDefault="0022260C" w:rsidP="00E92324">
      <w:pPr>
        <w:spacing w:line="480" w:lineRule="auto"/>
        <w:jc w:val="center"/>
        <w:rPr>
          <w:rFonts w:ascii="Times New Roman" w:hAnsi="Times New Roman"/>
          <w:sz w:val="24"/>
        </w:rPr>
      </w:pPr>
      <w:r w:rsidRPr="00477AC6">
        <w:rPr>
          <w:rFonts w:ascii="Times New Roman" w:hAnsi="Times New Roman"/>
          <w:b/>
          <w:sz w:val="24"/>
        </w:rPr>
        <w:t>Q2</w:t>
      </w:r>
    </w:p>
    <w:p w:rsidR="0022260C" w:rsidRPr="00477AC6" w:rsidRDefault="00F73213" w:rsidP="00477AC6">
      <w:pPr>
        <w:spacing w:line="480" w:lineRule="auto"/>
        <w:ind w:firstLine="720"/>
        <w:jc w:val="both"/>
        <w:rPr>
          <w:rFonts w:ascii="Times New Roman" w:hAnsi="Times New Roman"/>
          <w:sz w:val="24"/>
        </w:rPr>
      </w:pPr>
      <w:r w:rsidRPr="00477AC6">
        <w:rPr>
          <w:rFonts w:ascii="Times New Roman" w:hAnsi="Times New Roman"/>
          <w:sz w:val="24"/>
        </w:rPr>
        <w:t xml:space="preserve">One of the factors that I would need to consider in determining the sample of veterinarians that would participate in the job analysis would be the setting in which the veterinarians work. I </w:t>
      </w:r>
      <w:r w:rsidRPr="00477AC6">
        <w:rPr>
          <w:rFonts w:ascii="Times New Roman" w:hAnsi="Times New Roman"/>
          <w:sz w:val="24"/>
        </w:rPr>
        <w:lastRenderedPageBreak/>
        <w:t xml:space="preserve">would ensure that </w:t>
      </w:r>
      <w:r w:rsidRPr="00477AC6">
        <w:rPr>
          <w:rFonts w:ascii="Times New Roman" w:hAnsi="Times New Roman"/>
          <w:sz w:val="24"/>
        </w:rPr>
        <w:t>veterinarians</w:t>
      </w:r>
      <w:r w:rsidRPr="00477AC6">
        <w:rPr>
          <w:rFonts w:ascii="Times New Roman" w:hAnsi="Times New Roman"/>
          <w:sz w:val="24"/>
        </w:rPr>
        <w:t xml:space="preserve"> working in </w:t>
      </w:r>
      <w:r w:rsidR="0087303C" w:rsidRPr="00477AC6">
        <w:rPr>
          <w:rFonts w:ascii="Times New Roman" w:hAnsi="Times New Roman"/>
          <w:sz w:val="24"/>
        </w:rPr>
        <w:t>private sectors, government agencies, pharmaceutical companies, veterinary medicine colleges, zoos, and research laboratories are included and represented in the sample. Another factor that I would need to consider would be the job duties of the veterinarians and hence I would ensure the sample is representative of direct healthcare, research, and disease control veterinarians.</w:t>
      </w:r>
    </w:p>
    <w:p w:rsidR="00E92324" w:rsidRDefault="0022260C" w:rsidP="00E92324">
      <w:pPr>
        <w:spacing w:line="480" w:lineRule="auto"/>
        <w:jc w:val="center"/>
        <w:rPr>
          <w:rFonts w:ascii="Times New Roman" w:hAnsi="Times New Roman"/>
          <w:sz w:val="24"/>
        </w:rPr>
      </w:pPr>
      <w:r w:rsidRPr="00477AC6">
        <w:rPr>
          <w:rFonts w:ascii="Times New Roman" w:hAnsi="Times New Roman"/>
          <w:b/>
          <w:sz w:val="24"/>
        </w:rPr>
        <w:t>Q3</w:t>
      </w:r>
    </w:p>
    <w:p w:rsidR="00C63863" w:rsidRPr="00477AC6" w:rsidRDefault="00D35866" w:rsidP="00477AC6">
      <w:pPr>
        <w:spacing w:line="480" w:lineRule="auto"/>
        <w:ind w:firstLine="720"/>
        <w:jc w:val="both"/>
        <w:rPr>
          <w:rFonts w:ascii="Times New Roman" w:hAnsi="Times New Roman"/>
          <w:sz w:val="24"/>
        </w:rPr>
      </w:pPr>
      <w:r w:rsidRPr="00477AC6">
        <w:rPr>
          <w:rFonts w:ascii="Times New Roman" w:hAnsi="Times New Roman"/>
          <w:sz w:val="24"/>
        </w:rPr>
        <w:t xml:space="preserve">In each regional sample, I </w:t>
      </w:r>
      <w:r w:rsidR="00477AC6" w:rsidRPr="00477AC6">
        <w:rPr>
          <w:rFonts w:ascii="Times New Roman" w:hAnsi="Times New Roman"/>
          <w:sz w:val="24"/>
        </w:rPr>
        <w:t>would include 10</w:t>
      </w:r>
      <w:r w:rsidRPr="00477AC6">
        <w:rPr>
          <w:rFonts w:ascii="Times New Roman" w:hAnsi="Times New Roman"/>
          <w:sz w:val="24"/>
        </w:rPr>
        <w:t xml:space="preserve"> veterinarians from each of the above-mentioned six work settings</w:t>
      </w:r>
      <w:r w:rsidR="00477AC6" w:rsidRPr="00477AC6">
        <w:rPr>
          <w:rFonts w:ascii="Times New Roman" w:hAnsi="Times New Roman"/>
          <w:sz w:val="24"/>
        </w:rPr>
        <w:t xml:space="preserve"> (60</w:t>
      </w:r>
      <w:r w:rsidRPr="00477AC6">
        <w:rPr>
          <w:rFonts w:ascii="Times New Roman" w:hAnsi="Times New Roman"/>
          <w:sz w:val="24"/>
        </w:rPr>
        <w:t xml:space="preserve"> veterinarians)</w:t>
      </w:r>
      <w:r w:rsidR="00477AC6" w:rsidRPr="00477AC6">
        <w:rPr>
          <w:rFonts w:ascii="Times New Roman" w:hAnsi="Times New Roman"/>
          <w:sz w:val="24"/>
        </w:rPr>
        <w:t xml:space="preserve"> and 5 from each the three major job duties (15 veterinarians. That would be sample of 75 veterinarians from each region of the country.</w:t>
      </w:r>
      <w:r w:rsidR="00477AC6">
        <w:rPr>
          <w:rFonts w:ascii="Times New Roman" w:hAnsi="Times New Roman"/>
          <w:sz w:val="24"/>
        </w:rPr>
        <w:t xml:space="preserve"> This would make a sample that is good enough to give me the </w:t>
      </w:r>
      <w:r w:rsidR="00477AC6" w:rsidRPr="00477AC6">
        <w:rPr>
          <w:rFonts w:ascii="Times New Roman" w:hAnsi="Times New Roman"/>
          <w:sz w:val="24"/>
        </w:rPr>
        <w:t>input of the broader population in each region.</w:t>
      </w:r>
    </w:p>
    <w:sectPr w:rsidR="00C63863" w:rsidRPr="00477AC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1422" w:rsidRDefault="00F61422" w:rsidP="00477AC6">
      <w:pPr>
        <w:spacing w:after="0" w:line="240" w:lineRule="auto"/>
      </w:pPr>
      <w:r>
        <w:separator/>
      </w:r>
    </w:p>
  </w:endnote>
  <w:endnote w:type="continuationSeparator" w:id="0">
    <w:p w:rsidR="00F61422" w:rsidRDefault="00F61422" w:rsidP="00477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1422" w:rsidRDefault="00F61422" w:rsidP="00477AC6">
      <w:pPr>
        <w:spacing w:after="0" w:line="240" w:lineRule="auto"/>
      </w:pPr>
      <w:r>
        <w:separator/>
      </w:r>
    </w:p>
  </w:footnote>
  <w:footnote w:type="continuationSeparator" w:id="0">
    <w:p w:rsidR="00F61422" w:rsidRDefault="00F61422" w:rsidP="00477A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3582581"/>
      <w:docPartObj>
        <w:docPartGallery w:val="Page Numbers (Top of Page)"/>
        <w:docPartUnique/>
      </w:docPartObj>
    </w:sdtPr>
    <w:sdtEndPr>
      <w:rPr>
        <w:noProof/>
      </w:rPr>
    </w:sdtEndPr>
    <w:sdtContent>
      <w:p w:rsidR="00477AC6" w:rsidRDefault="00477AC6">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477AC6" w:rsidRDefault="00477A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434"/>
    <w:rsid w:val="00207EBD"/>
    <w:rsid w:val="0022260C"/>
    <w:rsid w:val="00267434"/>
    <w:rsid w:val="002C76A4"/>
    <w:rsid w:val="0036161C"/>
    <w:rsid w:val="00477AC6"/>
    <w:rsid w:val="0053753D"/>
    <w:rsid w:val="00863195"/>
    <w:rsid w:val="0087303C"/>
    <w:rsid w:val="00A201B5"/>
    <w:rsid w:val="00B44971"/>
    <w:rsid w:val="00BA2FCA"/>
    <w:rsid w:val="00C63863"/>
    <w:rsid w:val="00C864BE"/>
    <w:rsid w:val="00D35866"/>
    <w:rsid w:val="00E92324"/>
    <w:rsid w:val="00F61422"/>
    <w:rsid w:val="00F73213"/>
    <w:rsid w:val="00FB2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03A7F"/>
  <w15:chartTrackingRefBased/>
  <w15:docId w15:val="{FD548CAB-A96A-40F2-8DBC-29FDBC2C8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7A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AC6"/>
  </w:style>
  <w:style w:type="paragraph" w:styleId="Footer">
    <w:name w:val="footer"/>
    <w:basedOn w:val="Normal"/>
    <w:link w:val="FooterChar"/>
    <w:uiPriority w:val="99"/>
    <w:unhideWhenUsed/>
    <w:rsid w:val="00477A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A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3</Pages>
  <Words>574</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9</cp:revision>
  <dcterms:created xsi:type="dcterms:W3CDTF">2018-09-26T22:49:00Z</dcterms:created>
  <dcterms:modified xsi:type="dcterms:W3CDTF">2018-09-27T00:34:00Z</dcterms:modified>
</cp:coreProperties>
</file>